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2018 </w:t>
      </w:r>
      <w:r>
        <w:rPr>
          <w:sz w:val="32"/>
          <w:szCs w:val="32"/>
        </w:rPr>
        <w:t>год</w:t>
      </w:r>
    </w:p>
    <w:bookmarkEnd w:id="0"/>
    <w:p/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Муниципальный контроль на территории городского поселения осуществляется в соответствии с: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Земельным кодексом Российской Федерации;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Кодексом Российской Федерации об административно-правовых нарушениях;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3. Гражданским кодексом Российской Федерации;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Федеральным законом от 06.10.2003 года №131-ФЗ «Об общих принципах организации местного самоуправления в Российской Федерации»;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6. Федеральным законом от 25.10.2001 года №137-ФЗ «О введении в действие Земельного кодекса Российской Федерации»;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7. Федерального закона от 08.11.2007 №257-ФЗ «Об автомобильных дорогах и дорожной деятельности в РФ и о внесении изменений в отдельные законодательные акты РФ»;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8. Законом  Российской Федерации от 21.02.1992 года №2395-1 «О недрах»;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9. Законом Московской области от 07.06.1996 года №23/96-ОЗ «О регулировании земельных отношений в Московской области»;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Законом Московской области от 04.05.2016 года №37/2016-ОЗ «Кодекс Московской области об административных правонарушениях»;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11. Приказом Министерства экономического развития Российской Федерации от 30.04.2009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12. Постановление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13. Уставом городского поселения Одинцово Одинцовского муниципального района Московской области, принятым решением Совета депутатов городского поселения Одинцово Одинцовского муниципального района Московской области от 19.12.2005 г. № 4/2;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14. Положением «О порядке осуществления муниципального земельного контроля на территории городского поселения Одинцово Одинцовского муниципального района Московской области», утвержденным Решением Совета депутатов городского поселения Одинцово Московской области от 25.12.2008 г. № 8/29;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15. Положением «О порядке осуществления муниципального земельного контроля на территории городского поселения Одинцово Одинцовского муниципального района Московской области», утвержденным Решением Совета депутатов городского поселения Одинцово Московской области от 27.11.2013 г. № 4/56;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16. Решением Совета депутатов городского поселения Одинцово Одинцовского муниципального района Московской области от 10.09.2015 г. №3/24 «О внесении изменений и дополнений в Положение о порядке осуществления муниципального земельного контроля на территории городского поселения Одинцово Одинцовского муниципального района Московской области, утвержденного Решением Совета депутатов городского поселения Одинцово Московской области от 27.11.2013 г. № 4/56»;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17. Решением Совета депутатов городского поселения Одинцово Одинцовского муниципального района Московской области от 19.12.2016 г. №4/40 «О внесении изменений и дополнений в Положение о порядке осуществления муниципального земельного контроля на территории городского поселения Одинцово Одинцовского муниципального района Московской области, утвержденного Решением Совета депутатов городского поселения Одинцово Одинцовского муниципального района Московской области от 27.11.2013 г. № 4/56, с изменениями и дополнениями, утвержденными решением Совета депутатов городского поселения Одинцово Одинцовского муниципального района Московской области от 10.09.2015 г. №3/24»;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18. Решением Совета депутатов городского поселения Одинцово Одинцовского муниципального района Московской области от 03.08.2017 г. №1/48 «О внесении изменений и дополнений в Положение о порядке осуществления муниципального земельного контроля на территории городского поселения Одинцово Одинцовского муниципального района Московской области, утвержденного Решением Совета депутатов городского поселения Одинцово Одинцовского муниципального района Московской области от 27.11.2013 г. № 4/56, с изменениями и дополнениями, утвержденными решением Совета депутатов городского поселения Одинцово Одинцовского муниципального района Московской области от 10.09.2015 г. №3/24», от 19.12.2016 г. №3/40;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19. Решением Совета депутатов городского поселения Одинцово Одинцовского муниципального района Московской области от 19.12.2016г. №3/40 «Об утверждении положения о порядке осуществления муниципального контроля за обеспечением сохранности автомобильных дорог местного значения на территории городского поселения Одинцово Одинцовского муниципального района Московской области»;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20. Положением №1 к решению Совета депутатов городского поселения Одинцово Одинцовского муниципального района Московской области от 19.12.2016г. № 3/40 «О порядке осуществления муниципального контроля за обеспечением сохранности автомобильных дорог местного значения на территории городского поселения Одинцово Одинцовского муниципального района Московской области»;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21. Административным регламентом проведения проверок юридических лиц и индивидуальных предпринимателей при осуществлении муниципального контроля, утвержденного Постановлением Главы городского поселения Одинцово Одинцовского муниципального района Московской области от 22.03.2011 г. № 230;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22. Решением Совета депутатов городского поселения Одинцово Одинцовского муниципального района Московской области от 03.08.2017 г. №1/48 «О внесении изменений и дополнений в Положение о порядке осуществления муниципального земельного контроля на территории городского поселения Одинцово Одинцовского муниципального района Московской области, утвержденного Решением Совета депутатов городского поселения Одинцово Одинцовского муниципального района Московской области от 27.11.2013 г. № 4/56, с изменениями и дополнениями, утвержденными решением Совета депутатов городского поселения Одинцово Одинцовского муниципального района Московской области от 10.09.2015 г. №3/24», от 19.12.2016 г. №3/40, от 03.08.2017 г. №1/48;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23. Решением Совета Депутатов  городского поселения Одинцово Одинцовского муниципального района Московской области от 19.12.2016 года № 3/40 «Об утверждении Положения о порядке осуществления муниципального контроля за обеспечением сохранности автомобильных дорог местного значения на территории городского поселения Одинцово Одинцовского муниципального района Московской области»;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24. Положением №1 к решению Совета депутатов городского поселения Одинцово Одинцовского муниципального района Московской области от 19.12.2016г. № 3/40 «О порядке осуществления муниципального контроля за обеспечением сохранности автомобильных дорог местного значения на территории городского поселения Одинцово Одинцовского муниципального района Московской области»;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25. Административным регламентом проведения проверок юридических лиц и индивидуальных предпринимателей при осуществлении муниципального контроля, утвержденного Постановлением Главы городского поселения Одинцово Одинцовского муниципального района Московской области от 22.03.2011 г. № 230;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26. Распоряжениями Главы городского поселения Одинцово Одинцовского муниципального района Московской области от 17.01.2013 г. № 08-р и от 10.12.2013 г. № 663-р «О назначении должностных лиц и специалистов, осуществляющих земельный контроль»;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27. Распоряжениями Главы городского поселения Одинцово Одинцовского муниципального района Московской области от 02.04.2014 г. № 94-р «О внесении изменений в состав должностных лиц и специалистов, осуществляющих земельный контроль»;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28. Распоряжениями Главы городского поселения Одинцово Одинцовского муниципального района Московской области от 15.10.2014 г. № 491-р «О внесении изменений в Распоряжение Главы городского поселения Одинцово Одинцовского муниципального района Московской области от 10.12.2013 г. № 663-р «О назначении должностных лиц и специалистов, осуществляющих земельный контроль»;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29. Распоряжением от 23.05.2018 г. №195-р «О назначении должностных лиц и специалистов, осуществляющих контроль за обеспечением сохранности автомобильных дорог»;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30. Распоряжением Администрации городского поселения Одинцово Одинцовского муниципального района Московской области от 05.04.2017 г. № 130-р «О внесении изменений в Распоряжение Главы городского поселения Одинцово Одинцовского муниципального района Московской области от 10.12.2013 г. № 663-р «О назначении должностных лиц и специалистов, осуществляющих земельный контроль»;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31. Распоряжением Администрации городского поселения Одинцово Одинцовского муниципального района Московской области от 16.11.2017 г. № 465-р «О назначении должностных лиц и специалистов, осуществляющих земельный контроль».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32. Административным регламентом проведения проверок юридических лиц и индивидуальных предпринимателей при осуществлении муниципального контроля, утвержденным Постановлением Главы городского поселения Одинцово Одинцовского муниципального района Московской области от 29.12.2017 г. № 668;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33. В соответствии с Планом проведения плановых проверок юридических лиц и индивидуальных предпринимателей на 2018 г., утвержденным Прокуратурой Московской области.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ст. 14 Федерального закона от 06.10.2003 года №131-ФЗ «Об общих принципах организации местного самоуправления в Российской Федерации» на территории городского поселения Одинцово Одинцовского муниципального района осуществляются следующие виды муниципального контроля: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-земельный;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-жилищный;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-за обеспечением сохранности автомобильных дорог местного значения в границах населенных пунктов поселений.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Муниципальный контроль осуществляется структурным подразделением администрации городского поселения Одинцово Одинцовского муниципального района в форме плановых проверок в соответствии с нормативно-правовыми актами, указанными в Разделе 1 настоящего доклада.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Плановые проверки проводятся в соответствии с годовым планом проведения плановых проверок юридических лиц и индивидуальных предпринимателей, утвержденным установленным порядком.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Администрация городского поселения Одинцово Одинцовского муниципального района при осуществлении муниципального контроля  взаимодействует с: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Одинцовской городской прокуратурой Московской области;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 Управлением Федеральной службы государственной регистрации, кадастра и картографии по Московской области;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 Управлением Федеральной службы по ветеренарному и фитосанитарному надзору по Москве, Московской и Тульской областям;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 Главным управлением Московской области «Государственная жилищная инспекция Московской области;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 Министерство экологии и природопользования Московской области;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 иными государственными органами.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Привлечение подведомственных организаций при осуществлении муниципального контроля и аккредитация экспертных организаций и экспертов, а также их привлечение к мероприятиям по контролю при проведении проверок не осуществлялись.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Целевое финансирование для выполнения функций муниципального контроля бюджетом городского поселения не предусмотрено.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Количество штатных единиц по должностям, предусматривающим выполнение функций по контролю (надзору) – 24 сотрудника (из них занятых- 24).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Средняя нагрузка на  1 сотрудника за истекший период 2018 года составила 0,17  проверок.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Общее количество проведенных проверок в отношении юридических лиц и индивидуальных предпринимателей, с учетом требования ст. 26.1. Федеральный закон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период с 01.01.2018 г. по 31.12.2018 г. составило 6 проверок, в том числе: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плановых проверок – 4 проверок в первом полугодии и 2 проверки во втором полугодии;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внеплановых проверок – 0 проверок в первом полугодии и 0 проверок во втором полугодии.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Проведено плановых проверок в отношении юридических лиц и индивидуальных предпринимателей по: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-муниципальному земельному контролю – 4;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-за обеспечением сохранности автомобильных дорог местного значения - 2.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b/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Эксперты к проведению мероприятий по муниципальному контролю не привлекались.</w:t>
      </w:r>
    </w:p>
    <w:p>
      <w:pPr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В ходе проведения проверок в отношении юридических лиц и индивидуальных предпринимателей в 2018 году нарушения земельного законодательства при осуществлении проверок муниципального земельного контроля не выявлены.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В ходе проведения проверок в отношении юридических лиц и индивидуальных предпринимателей в 2018 году нарушения при осуществлении проверок за обеспечением сохранности автомобильных дорог местного значения не выявлены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администрацией городского поселения Одинцово Одинцовского муниципального района,   осуществлено 6 проверок, в том числе: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плановых проверок – 4 проверок в первом полугодии и 2 проверки во втором полугодии;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внеплановых проверок – 0 проверок в первом полугодии и 0 проверок во втором полугодии.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Проведено плановых проверок в отношении юридических лиц и индивидуальных предпринимателей по: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-муниципальному земельному контролю – 4;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-за обеспечением сохранности автомобильных дорог местного значения - 2.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b/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Выполнение плана проведения в период с 01.01.2018 г. по 31.12.2018 г. составляет 100% от общего числа запланированных проверок.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Доля проверок, результаты которых признаны недействительными составляет 0% от общего числа проведенных проверок;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Доля проверок, проведенных администрацией городского поселения Одинцово Одинцовского муниципального  района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 наказания составляет 0% от общего числа проведенных проверок;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Среднее количество проверок, проведенных в отношении одного юридического лица, индивидуального предпринимателя составляет 1 проверка;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Доля проведенных внеплановых проверок - 0% от общего количества проведенных проверок;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Доля правонарушений, выявленных по итогам проведения внеплановых проверок - 0% от общего числа правонарушений, выявленных по итогам проверок;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 количества проведенных внеплановых проверок;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составляет 0 % от общего количества проведенных внеплановых проверок;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Доля проверок, по итогам которых выявлены правонарушения составляет 0% от общего количества проведенных плановых;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составляет 0% от общего числа проверок, по итогам которых были выявлены правонарушения;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Доля проверок, по итогам которых по фактам выявленных нарушений наложены административные наказания составляет 0% от общего числа проверок, по итогам которых по результатам выявленных правонарушений возбуждены дела об административных правонарушениях;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составляет 0% от общего числа проверенных лиц;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составляет 0 % от общего числа проверенных лиц;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Доля выявленных при проведении проверок правонарушений, связанных с неисполнением предписаний составляет 0% от общего числа выявленных правонарушений.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План проведения плановых проверок юридических лиц и индивидуальных предпринимателей на 2018 год администрацией городского поселения осуществлен на 100 %.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С целью повышения результативности и оптимизации контрольно-надзорной деятельности на территории городского поселения имеется необходимость расширения полномочий органов муниципального контроля в части наделения полномочиями (путем внесения изменений в законодательные акты РФ) по контролю исполнения выдаваемых предписаний по выявленным нарушениям с привлечением органом муниципального контроля к административной ответственности юридических лиц и индивидуальных предпринимателей, допустивших указанные нарушения.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С учетом требования ст. 26.1. Федеральный закон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2019 году планируется осуществить 4 проверки муниципального контроля в отношении юридических лиц и индивидуальных предпринимателей</w:t>
      </w:r>
      <w:r>
        <w:t xml:space="preserve"> </w:t>
      </w:r>
      <w:r>
        <w:rPr>
          <w:sz w:val="32"/>
          <w:szCs w:val="32"/>
        </w:rPr>
        <w:t>по: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-муниципальному земельному контролю – 3 проверки;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>-за обеспечением сохранности автомобильных дорог местного значения – 1 проверка.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25A75"/>
    <w:rsid w:val="0004427F"/>
    <w:rsid w:val="000A0159"/>
    <w:rsid w:val="00100C84"/>
    <w:rsid w:val="00131F91"/>
    <w:rsid w:val="00184A4E"/>
    <w:rsid w:val="001F1B77"/>
    <w:rsid w:val="003D213F"/>
    <w:rsid w:val="00404177"/>
    <w:rsid w:val="0042029C"/>
    <w:rsid w:val="005542D8"/>
    <w:rsid w:val="005A1F26"/>
    <w:rsid w:val="005B5D4B"/>
    <w:rsid w:val="00633DAF"/>
    <w:rsid w:val="006961EB"/>
    <w:rsid w:val="00755FAF"/>
    <w:rsid w:val="00771A09"/>
    <w:rsid w:val="0079028D"/>
    <w:rsid w:val="007E0B0C"/>
    <w:rsid w:val="0083032B"/>
    <w:rsid w:val="0083213D"/>
    <w:rsid w:val="00843529"/>
    <w:rsid w:val="0085190F"/>
    <w:rsid w:val="00886888"/>
    <w:rsid w:val="008A0EF2"/>
    <w:rsid w:val="008A29B8"/>
    <w:rsid w:val="008E7D6B"/>
    <w:rsid w:val="0092058F"/>
    <w:rsid w:val="00943EA8"/>
    <w:rsid w:val="00983756"/>
    <w:rsid w:val="009B3458"/>
    <w:rsid w:val="009C76CB"/>
    <w:rsid w:val="00A6696F"/>
    <w:rsid w:val="00AE0C77"/>
    <w:rsid w:val="00B22CE9"/>
    <w:rsid w:val="00B628C6"/>
    <w:rsid w:val="00BA010B"/>
    <w:rsid w:val="00BB0674"/>
    <w:rsid w:val="00C03B35"/>
    <w:rsid w:val="00C33A2C"/>
    <w:rsid w:val="00C419FA"/>
    <w:rsid w:val="00CD6E5D"/>
    <w:rsid w:val="00CE2F2D"/>
    <w:rsid w:val="00D2159D"/>
    <w:rsid w:val="00D524F4"/>
    <w:rsid w:val="00DA0BF9"/>
    <w:rsid w:val="00DD671F"/>
    <w:rsid w:val="00E14580"/>
    <w:rsid w:val="00E33D50"/>
    <w:rsid w:val="00E60A69"/>
    <w:rsid w:val="00E823FF"/>
    <w:rsid w:val="00EA4141"/>
    <w:rsid w:val="00F31C3C"/>
    <w:rsid w:val="00FA69F2"/>
    <w:rsid w:val="00FD1B92"/>
    <w:rsid w:val="00FE4CAC"/>
    <w:rsid w:val="2DE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9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0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9">
    <w:name w:val="Верхний колонтитул Знак"/>
    <w:basedOn w:val="6"/>
    <w:link w:val="3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10">
    <w:name w:val="Нижний колонтитул Знак"/>
    <w:basedOn w:val="6"/>
    <w:link w:val="4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11">
    <w:name w:val="Текст выноски Знак"/>
    <w:basedOn w:val="6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2909</Words>
  <Characters>16582</Characters>
  <Lines>138</Lines>
  <Paragraphs>38</Paragraphs>
  <TotalTime>0</TotalTime>
  <ScaleCrop>false</ScaleCrop>
  <LinksUpToDate>false</LinksUpToDate>
  <CharactersWithSpaces>19453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2019-01-16T09:46:00Z</dcterms:created>
  <dcterms:modified xsi:type="dcterms:W3CDTF">2019-01-16T09:56:28Z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