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A" w:rsidRPr="00744283" w:rsidRDefault="0071731A" w:rsidP="0071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31A" w:rsidRPr="00D06DAE" w:rsidRDefault="0071731A" w:rsidP="00E5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AE" w:rsidRPr="00D06DAE" w:rsidRDefault="0071731A" w:rsidP="00D06DA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D06DAE">
        <w:rPr>
          <w:b w:val="0"/>
          <w:sz w:val="28"/>
          <w:szCs w:val="28"/>
        </w:rPr>
        <w:tab/>
        <w:t xml:space="preserve">Городская прокуратура разъясняет, что </w:t>
      </w:r>
      <w:r w:rsidR="00E54C24" w:rsidRPr="00D06DAE">
        <w:rPr>
          <w:b w:val="0"/>
          <w:sz w:val="28"/>
          <w:szCs w:val="28"/>
        </w:rPr>
        <w:t xml:space="preserve">в соответствии с </w:t>
      </w:r>
      <w:r w:rsidR="00D06DAE" w:rsidRPr="00D06DAE">
        <w:rPr>
          <w:b w:val="0"/>
          <w:bCs w:val="0"/>
          <w:sz w:val="28"/>
          <w:szCs w:val="28"/>
        </w:rPr>
        <w:t xml:space="preserve">Федеральным законом от 29.07.2017 № 251-ФЗ "О внесении изменения </w:t>
      </w:r>
      <w:bookmarkStart w:id="0" w:name="_GoBack"/>
      <w:r w:rsidR="00D06DAE" w:rsidRPr="00D06DAE">
        <w:rPr>
          <w:b w:val="0"/>
          <w:bCs w:val="0"/>
          <w:sz w:val="28"/>
          <w:szCs w:val="28"/>
        </w:rPr>
        <w:t>в статью 393 Уголовно-процессуального кодекса РФ" (вступ. в силу 01.09.2017) в указанную статью будут внесены изменения.</w:t>
      </w:r>
    </w:p>
    <w:bookmarkEnd w:id="0"/>
    <w:p w:rsidR="00D06DAE" w:rsidRPr="00D06DAE" w:rsidRDefault="00D06DAE" w:rsidP="00D06DA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D06DAE">
        <w:rPr>
          <w:b w:val="0"/>
          <w:bCs w:val="0"/>
          <w:sz w:val="28"/>
          <w:szCs w:val="28"/>
        </w:rPr>
        <w:tab/>
        <w:t>Так, в</w:t>
      </w:r>
      <w:r w:rsidRPr="00D06DAE">
        <w:rPr>
          <w:b w:val="0"/>
          <w:sz w:val="28"/>
          <w:szCs w:val="28"/>
        </w:rPr>
        <w:t xml:space="preserve"> настоящее время копия обвинительного приговора, </w:t>
      </w:r>
      <w:r w:rsidRPr="00D06DAE">
        <w:rPr>
          <w:b w:val="0"/>
          <w:sz w:val="28"/>
          <w:szCs w:val="28"/>
          <w:bdr w:val="none" w:sz="0" w:space="0" w:color="auto" w:frame="1"/>
        </w:rPr>
        <w:t>в случаях, предусмотренных законом, </w:t>
      </w:r>
      <w:r w:rsidRPr="00D06DAE">
        <w:rPr>
          <w:b w:val="0"/>
          <w:sz w:val="28"/>
          <w:szCs w:val="28"/>
        </w:rPr>
        <w:t> направляется в орган исполнительной власти в области обеспечения безопасности. Согласно внесенным изменениям указанные копии будут </w:t>
      </w:r>
      <w:r w:rsidRPr="00D06DAE">
        <w:rPr>
          <w:b w:val="0"/>
          <w:sz w:val="28"/>
          <w:szCs w:val="28"/>
          <w:bdr w:val="none" w:sz="0" w:space="0" w:color="auto" w:frame="1"/>
        </w:rPr>
        <w:t>также  направляться в полномочные органы, ведающие делами о гражданстве РФ. Это сделано для реализации механизма отмены решения о приобретении гражданства РФ в случае, если указанное решение принималось на основании представленных заявителем заведомо ложных сведений, а также в связи с совершением преступлений террористической и экстремистской направленности.</w:t>
      </w:r>
    </w:p>
    <w:p w:rsidR="00744283" w:rsidRPr="00D06DAE" w:rsidRDefault="00744283" w:rsidP="007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AE" w:rsidRPr="00E54C24" w:rsidRDefault="00D06DAE" w:rsidP="00717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1A" w:rsidRPr="00E54C24" w:rsidRDefault="0071731A" w:rsidP="00744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C24">
        <w:rPr>
          <w:rFonts w:ascii="Times New Roman" w:hAnsi="Times New Roman" w:cs="Times New Roman"/>
          <w:sz w:val="28"/>
          <w:szCs w:val="28"/>
        </w:rPr>
        <w:t>Прокурор</w:t>
      </w:r>
    </w:p>
    <w:p w:rsidR="00744283" w:rsidRPr="00E54C24" w:rsidRDefault="00744283" w:rsidP="007442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370" w:rsidRDefault="0071731A" w:rsidP="00744283">
      <w:pPr>
        <w:spacing w:after="0" w:line="240" w:lineRule="exact"/>
        <w:jc w:val="both"/>
      </w:pPr>
      <w:r w:rsidRPr="00E54C24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E54C24">
        <w:rPr>
          <w:rFonts w:ascii="Times New Roman" w:hAnsi="Times New Roman" w:cs="Times New Roman"/>
          <w:sz w:val="28"/>
          <w:szCs w:val="28"/>
        </w:rPr>
        <w:tab/>
      </w:r>
      <w:r w:rsidRPr="00E54C24">
        <w:rPr>
          <w:rFonts w:ascii="Times New Roman" w:hAnsi="Times New Roman" w:cs="Times New Roman"/>
          <w:sz w:val="28"/>
          <w:szCs w:val="28"/>
        </w:rPr>
        <w:tab/>
      </w:r>
      <w:r w:rsidRPr="00E54C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Ю.Г. Чижов</w:t>
      </w:r>
    </w:p>
    <w:sectPr w:rsidR="00F67370" w:rsidSect="005C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159"/>
    <w:rsid w:val="000C7FA3"/>
    <w:rsid w:val="001D04D5"/>
    <w:rsid w:val="002526BE"/>
    <w:rsid w:val="00363EFB"/>
    <w:rsid w:val="0048629A"/>
    <w:rsid w:val="00505B1F"/>
    <w:rsid w:val="005C2E4F"/>
    <w:rsid w:val="005C359B"/>
    <w:rsid w:val="005E5D9E"/>
    <w:rsid w:val="006732D2"/>
    <w:rsid w:val="006C1159"/>
    <w:rsid w:val="006E4E61"/>
    <w:rsid w:val="0071731A"/>
    <w:rsid w:val="00744283"/>
    <w:rsid w:val="008F4C92"/>
    <w:rsid w:val="008F758C"/>
    <w:rsid w:val="00924BB2"/>
    <w:rsid w:val="00967BE8"/>
    <w:rsid w:val="00A32124"/>
    <w:rsid w:val="00A936E5"/>
    <w:rsid w:val="00B33B4C"/>
    <w:rsid w:val="00BD47A0"/>
    <w:rsid w:val="00CB6569"/>
    <w:rsid w:val="00CF6FAB"/>
    <w:rsid w:val="00D06DAE"/>
    <w:rsid w:val="00D24336"/>
    <w:rsid w:val="00DC7229"/>
    <w:rsid w:val="00E54C24"/>
    <w:rsid w:val="00F04EA8"/>
    <w:rsid w:val="00F6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6DAB-CBC3-43FF-BBC8-8E2A3AC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359B"/>
  </w:style>
  <w:style w:type="paragraph" w:styleId="2">
    <w:name w:val="heading 2"/>
    <w:basedOn w:val="a"/>
    <w:link w:val="20"/>
    <w:uiPriority w:val="9"/>
    <w:qFormat/>
    <w:rsid w:val="00E5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Polishchuk</dc:creator>
  <cp:lastModifiedBy>Наталья Сарана</cp:lastModifiedBy>
  <cp:revision>2</cp:revision>
  <dcterms:created xsi:type="dcterms:W3CDTF">2017-08-11T11:27:00Z</dcterms:created>
  <dcterms:modified xsi:type="dcterms:W3CDTF">2017-08-11T11:27:00Z</dcterms:modified>
</cp:coreProperties>
</file>