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84" w:rsidRPr="00C244D8" w:rsidRDefault="00EE5384" w:rsidP="00EE5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3BE6" w:rsidRPr="00E73BE6" w:rsidRDefault="00E73BE6" w:rsidP="00E7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b/>
          <w:sz w:val="27"/>
          <w:szCs w:val="28"/>
        </w:rPr>
        <w:t>«</w:t>
      </w:r>
      <w:bookmarkStart w:id="0" w:name="_GoBack"/>
      <w:r w:rsidRPr="00E73BE6">
        <w:rPr>
          <w:rFonts w:ascii="Times New Roman" w:eastAsia="Times New Roman" w:hAnsi="Times New Roman" w:cs="Times New Roman"/>
          <w:b/>
          <w:sz w:val="27"/>
          <w:szCs w:val="28"/>
        </w:rPr>
        <w:t>Незаконное хранение охотничьего пороха влечет суровое наказание</w:t>
      </w:r>
      <w:bookmarkEnd w:id="0"/>
      <w:r w:rsidRPr="00E73BE6">
        <w:rPr>
          <w:rFonts w:ascii="Times New Roman" w:eastAsia="Times New Roman" w:hAnsi="Times New Roman" w:cs="Times New Roman"/>
          <w:b/>
          <w:sz w:val="27"/>
          <w:szCs w:val="28"/>
        </w:rPr>
        <w:t>»</w:t>
      </w:r>
    </w:p>
    <w:p w:rsidR="00E73BE6" w:rsidRPr="00E73BE6" w:rsidRDefault="00E73BE6" w:rsidP="00E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E73BE6" w:rsidRPr="00E73BE6" w:rsidRDefault="00E73BE6" w:rsidP="00E7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sz w:val="27"/>
          <w:szCs w:val="28"/>
        </w:rPr>
        <w:t>Сотрудники правоохранительных органов, часто сталкиваются с ситуацией хранения гражданами гладкоствольного длинноствольного оружия, а также патронов к нему без соответствующего разрешения.</w:t>
      </w:r>
    </w:p>
    <w:p w:rsidR="00E73BE6" w:rsidRPr="00E73BE6" w:rsidRDefault="00E73BE6" w:rsidP="00E7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sz w:val="27"/>
          <w:szCs w:val="28"/>
        </w:rPr>
        <w:t>Нередки ситуации, когда например, в наследство от родственника помимо охотничьих ружей и патронов, остается порох.</w:t>
      </w:r>
    </w:p>
    <w:p w:rsidR="00E73BE6" w:rsidRPr="00E73BE6" w:rsidRDefault="00E73BE6" w:rsidP="00E7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sz w:val="27"/>
          <w:szCs w:val="28"/>
        </w:rPr>
        <w:t>Уголовный закон (статья 222 УК РФ) не предусматривает уголовной ответственности за незаконные приобретение, передачу, хранение, перевозку или ношение гражданского огнестрельного гладкоствольного длинноствольного оружия, а также патронов к нему.</w:t>
      </w:r>
    </w:p>
    <w:p w:rsidR="00E73BE6" w:rsidRPr="00E73BE6" w:rsidRDefault="00E73BE6" w:rsidP="00E7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sz w:val="27"/>
          <w:szCs w:val="28"/>
        </w:rPr>
        <w:t>Вместе с тем, положение ст.222 УК РФ не относится к пороху, поскольку он пригоден к производству взрыва.</w:t>
      </w:r>
    </w:p>
    <w:p w:rsidR="00E73BE6" w:rsidRPr="00E73BE6" w:rsidRDefault="00E73BE6" w:rsidP="00E7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sz w:val="27"/>
          <w:szCs w:val="28"/>
        </w:rPr>
        <w:t>В соответствии с Указом Президента Российской Федерации от 22.02.1992 № 179 «О видах продукции (работ, услуг) и отходов производства, свободная реализация которых запрещена», пороха отнесены к продукции, свободная реализация которой запрещена.</w:t>
      </w:r>
    </w:p>
    <w:p w:rsidR="00E73BE6" w:rsidRPr="00E73BE6" w:rsidRDefault="00E73BE6" w:rsidP="00E7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sz w:val="27"/>
          <w:szCs w:val="28"/>
        </w:rPr>
        <w:t xml:space="preserve">В пункте 5 постановлении Пленума Верховного Суда РФ от 12.03.2002 </w:t>
      </w:r>
      <w:r w:rsidRPr="00E73BE6">
        <w:rPr>
          <w:rFonts w:ascii="Times New Roman" w:eastAsia="Times New Roman" w:hAnsi="Times New Roman" w:cs="Times New Roman"/>
          <w:sz w:val="27"/>
          <w:szCs w:val="28"/>
        </w:rPr>
        <w:br/>
        <w:t>N 5 «О судебной практике по делам о хищении, вымогательстве и незаконном обороте оружия, боеприпасов, взрывчатых веществ и взрывных устройств» дано разъяснение: «под взрывчатыми веществами следует понимать химические соединения или механические смеси веществ, способные к быстрому самораспространяющемуся химическому превращению, взрыву без доступа кислорода воздуха. К ним относятся тротил, аммониты, пластиты, эластиты, порох, твердое ракетное топливо и т.п.».</w:t>
      </w:r>
    </w:p>
    <w:p w:rsidR="00E73BE6" w:rsidRPr="00E73BE6" w:rsidRDefault="00E73BE6" w:rsidP="00E7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sz w:val="27"/>
          <w:szCs w:val="28"/>
        </w:rPr>
        <w:t>Федеральным законом от 24.11.2014 № 370-ФЗ Уголовный кодекс Российской Федерации дополнен статьей 222.1, установившей ответственность за незаконные приобретение, передачу, сбыт, хранение, перевозку или ношение взрывчатых веществ или взрывных устройств.</w:t>
      </w:r>
    </w:p>
    <w:p w:rsidR="00E73BE6" w:rsidRPr="00E73BE6" w:rsidRDefault="00E73BE6" w:rsidP="00E7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sz w:val="27"/>
          <w:szCs w:val="28"/>
        </w:rPr>
        <w:t>Таким образом, хранение пороха (который является взрывчатым веществом) без соответствующего разрешения, является преступлением, запрещенным ст.222.1 УК РФ. Данная статья, предусматривает наказание в виде лишения свободы на срок до пяти лет, со штрафом в размере до ста тысяч рублей или в размере заработной платы или иного дохода осужденного за период до шести месяцев.</w:t>
      </w:r>
    </w:p>
    <w:p w:rsidR="00E73BE6" w:rsidRPr="00E73BE6" w:rsidRDefault="00E73BE6" w:rsidP="00E7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sz w:val="27"/>
          <w:szCs w:val="28"/>
        </w:rPr>
        <w:t>Вместе с тем, согласно примечанию к статье 222.1 УК РФ: «лицо, добровольно сдавшее предметы, указанные в настоящей статье, освобождается от уголовной ответственности по данной статье».</w:t>
      </w:r>
    </w:p>
    <w:p w:rsidR="00E73BE6" w:rsidRPr="00E73BE6" w:rsidRDefault="00E73BE6" w:rsidP="00E7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sz w:val="27"/>
          <w:szCs w:val="28"/>
        </w:rPr>
        <w:t xml:space="preserve">С учетом изложенного, призываем граждан незаконно хранящих порох, добровольно сдать его сотрудникам правоохранительных органов. </w:t>
      </w:r>
    </w:p>
    <w:p w:rsidR="00E73BE6" w:rsidRPr="00E73BE6" w:rsidRDefault="00E73BE6" w:rsidP="00E7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E73BE6" w:rsidRPr="00E73BE6" w:rsidRDefault="00E73BE6" w:rsidP="00E7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E73BE6" w:rsidRPr="00E73BE6" w:rsidRDefault="00E73BE6" w:rsidP="00E73BE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sz w:val="27"/>
          <w:szCs w:val="28"/>
        </w:rPr>
        <w:t>И.о. городского прокурора</w:t>
      </w:r>
    </w:p>
    <w:p w:rsidR="00E73BE6" w:rsidRPr="00E73BE6" w:rsidRDefault="00E73BE6" w:rsidP="00E73BE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E73BE6" w:rsidRPr="00E73BE6" w:rsidRDefault="00E73BE6" w:rsidP="00E73BE6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8"/>
        </w:rPr>
      </w:pPr>
      <w:r w:rsidRPr="00E73BE6">
        <w:rPr>
          <w:rFonts w:ascii="Times New Roman" w:eastAsia="Times New Roman" w:hAnsi="Times New Roman" w:cs="Times New Roman"/>
          <w:sz w:val="27"/>
          <w:szCs w:val="28"/>
        </w:rPr>
        <w:t>старший советник юстиции</w:t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</w:r>
      <w:r w:rsidRPr="00E73BE6">
        <w:rPr>
          <w:rFonts w:ascii="Times New Roman" w:eastAsia="Times New Roman" w:hAnsi="Times New Roman" w:cs="Times New Roman"/>
          <w:sz w:val="27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7"/>
          <w:szCs w:val="28"/>
        </w:rPr>
        <w:t xml:space="preserve">        </w:t>
      </w:r>
      <w:r w:rsidRPr="00E73BE6">
        <w:rPr>
          <w:rFonts w:ascii="Times New Roman" w:eastAsia="Times New Roman" w:hAnsi="Times New Roman" w:cs="Times New Roman"/>
          <w:sz w:val="27"/>
          <w:szCs w:val="28"/>
        </w:rPr>
        <w:t xml:space="preserve">  Е.В. Логинова</w:t>
      </w: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3BE6" w:rsidRDefault="00E73BE6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4080E" w:rsidRPr="0004080E" w:rsidRDefault="0004080E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080E">
        <w:rPr>
          <w:rFonts w:ascii="Times New Roman" w:eastAsia="Times New Roman" w:hAnsi="Times New Roman" w:cs="Times New Roman"/>
          <w:sz w:val="20"/>
          <w:szCs w:val="20"/>
        </w:rPr>
        <w:t>Исп. Галкин С.М.</w:t>
      </w:r>
    </w:p>
    <w:p w:rsidR="00EE5384" w:rsidRPr="00C3080A" w:rsidRDefault="0004080E" w:rsidP="0004080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080E">
        <w:rPr>
          <w:rFonts w:ascii="Times New Roman" w:eastAsia="Times New Roman" w:hAnsi="Times New Roman" w:cs="Times New Roman"/>
          <w:sz w:val="20"/>
          <w:szCs w:val="20"/>
        </w:rPr>
        <w:t>Тел. 8(495)-593-54-36</w:t>
      </w:r>
    </w:p>
    <w:sectPr w:rsidR="00EE5384" w:rsidRPr="00C3080A" w:rsidSect="00A07BDF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89A" w:rsidRDefault="004E389A">
      <w:pPr>
        <w:spacing w:after="0" w:line="240" w:lineRule="auto"/>
      </w:pPr>
      <w:r>
        <w:separator/>
      </w:r>
    </w:p>
  </w:endnote>
  <w:endnote w:type="continuationSeparator" w:id="0">
    <w:p w:rsidR="004E389A" w:rsidRDefault="004E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89A" w:rsidRDefault="004E389A">
      <w:pPr>
        <w:spacing w:after="0" w:line="240" w:lineRule="auto"/>
      </w:pPr>
      <w:r>
        <w:separator/>
      </w:r>
    </w:p>
  </w:footnote>
  <w:footnote w:type="continuationSeparator" w:id="0">
    <w:p w:rsidR="004E389A" w:rsidRDefault="004E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BDF" w:rsidRDefault="00EE5384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7BDF" w:rsidRDefault="004E38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BDF" w:rsidRDefault="00EE5384" w:rsidP="00860A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1516">
      <w:rPr>
        <w:rStyle w:val="a5"/>
        <w:noProof/>
      </w:rPr>
      <w:t>2</w:t>
    </w:r>
    <w:r>
      <w:rPr>
        <w:rStyle w:val="a5"/>
      </w:rPr>
      <w:fldChar w:fldCharType="end"/>
    </w:r>
  </w:p>
  <w:p w:rsidR="00A07BDF" w:rsidRDefault="004E38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84"/>
    <w:rsid w:val="0004080E"/>
    <w:rsid w:val="00051516"/>
    <w:rsid w:val="00163054"/>
    <w:rsid w:val="001A68BD"/>
    <w:rsid w:val="004E389A"/>
    <w:rsid w:val="00804C20"/>
    <w:rsid w:val="00806657"/>
    <w:rsid w:val="00956A54"/>
    <w:rsid w:val="00D63B64"/>
    <w:rsid w:val="00DE3706"/>
    <w:rsid w:val="00E73BE6"/>
    <w:rsid w:val="00EC5FA3"/>
    <w:rsid w:val="00E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1876C-350F-43CF-BFF1-21FBC91A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3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E538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E5384"/>
  </w:style>
  <w:style w:type="character" w:styleId="a6">
    <w:name w:val="Hyperlink"/>
    <w:basedOn w:val="a0"/>
    <w:uiPriority w:val="99"/>
    <w:unhideWhenUsed/>
    <w:rsid w:val="00EE5384"/>
    <w:rPr>
      <w:color w:val="0000FF" w:themeColor="hyperlink"/>
      <w:u w:val="single"/>
    </w:rPr>
  </w:style>
  <w:style w:type="paragraph" w:customStyle="1" w:styleId="ConsPlusNormal">
    <w:name w:val="ConsPlusNormal"/>
    <w:rsid w:val="00EE5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2F3C-A637-4821-9620-5A067BC1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MesionEA</dc:creator>
  <cp:lastModifiedBy>Наталья Сарана</cp:lastModifiedBy>
  <cp:revision>2</cp:revision>
  <cp:lastPrinted>2017-11-10T08:43:00Z</cp:lastPrinted>
  <dcterms:created xsi:type="dcterms:W3CDTF">2017-12-04T10:21:00Z</dcterms:created>
  <dcterms:modified xsi:type="dcterms:W3CDTF">2017-12-04T10:21:00Z</dcterms:modified>
</cp:coreProperties>
</file>